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9AE" w:rsidRPr="00390A69" w:rsidRDefault="00354B8E" w:rsidP="00F5648E">
      <w:pPr>
        <w:jc w:val="center"/>
        <w:rPr>
          <w:rFonts w:ascii="HelloKeyLimelight" w:hAnsi="HelloKeyLimelight"/>
          <w:sz w:val="48"/>
          <w:szCs w:val="48"/>
          <w:u w:val="single"/>
        </w:rPr>
      </w:pPr>
      <w:bookmarkStart w:id="0" w:name="_GoBack"/>
      <w:r w:rsidRPr="00390A69">
        <w:rPr>
          <w:rFonts w:ascii="Helvetica" w:hAnsi="Helvetica" w:cs="Helvetica"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3DA747AB" wp14:editId="55754868">
            <wp:simplePos x="0" y="0"/>
            <wp:positionH relativeFrom="column">
              <wp:posOffset>-228600</wp:posOffset>
            </wp:positionH>
            <wp:positionV relativeFrom="paragraph">
              <wp:posOffset>-38100</wp:posOffset>
            </wp:positionV>
            <wp:extent cx="1625600" cy="1625600"/>
            <wp:effectExtent l="0" t="0" r="0" b="0"/>
            <wp:wrapTight wrapText="bothSides">
              <wp:wrapPolygon edited="0">
                <wp:start x="0" y="0"/>
                <wp:lineTo x="0" y="21263"/>
                <wp:lineTo x="21263" y="21263"/>
                <wp:lineTo x="2126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16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648E" w:rsidRPr="00390A69">
        <w:rPr>
          <w:rFonts w:ascii="HelloKeyLimelight" w:hAnsi="HelloKeyLimelight"/>
          <w:sz w:val="48"/>
          <w:szCs w:val="48"/>
          <w:u w:val="single"/>
        </w:rPr>
        <w:t>APP LIST</w:t>
      </w:r>
    </w:p>
    <w:bookmarkEnd w:id="0"/>
    <w:p w:rsidR="00530E13" w:rsidRPr="00F5648E" w:rsidRDefault="00530E13" w:rsidP="00F5648E">
      <w:pPr>
        <w:jc w:val="center"/>
        <w:rPr>
          <w:rFonts w:ascii="HelloKeyLimelight" w:hAnsi="HelloKeyLimelight"/>
          <w:sz w:val="22"/>
          <w:szCs w:val="22"/>
        </w:rPr>
      </w:pPr>
    </w:p>
    <w:p w:rsidR="007760CF" w:rsidRPr="007760CF" w:rsidRDefault="00F5648E" w:rsidP="007760CF">
      <w:pPr>
        <w:rPr>
          <w:rFonts w:ascii="HelloKeyLimelight" w:hAnsi="HelloKeyLimelight"/>
          <w:sz w:val="28"/>
          <w:szCs w:val="28"/>
        </w:rPr>
      </w:pPr>
      <w:r w:rsidRPr="007760CF">
        <w:rPr>
          <w:rFonts w:ascii="HelloKeyLimelight" w:hAnsi="HelloKeyLimelight"/>
          <w:sz w:val="28"/>
          <w:szCs w:val="28"/>
        </w:rPr>
        <w:t xml:space="preserve">Please download the following </w:t>
      </w:r>
      <w:r w:rsidR="00354B8E">
        <w:rPr>
          <w:rFonts w:ascii="HelloKeyLimelight" w:hAnsi="HelloKeyLimelight"/>
          <w:sz w:val="28"/>
          <w:szCs w:val="28"/>
        </w:rPr>
        <w:t xml:space="preserve">FREE </w:t>
      </w:r>
      <w:r w:rsidRPr="007760CF">
        <w:rPr>
          <w:rFonts w:ascii="HelloKeyLimelight" w:hAnsi="HelloKeyLimelight"/>
          <w:sz w:val="28"/>
          <w:szCs w:val="28"/>
        </w:rPr>
        <w:t>apps at your earliest convenience! We plan on diving into our curriculum and activi</w:t>
      </w:r>
      <w:r w:rsidR="007760CF">
        <w:rPr>
          <w:rFonts w:ascii="HelloKeyLimelight" w:hAnsi="HelloKeyLimelight"/>
          <w:sz w:val="28"/>
          <w:szCs w:val="28"/>
        </w:rPr>
        <w:t>ti</w:t>
      </w:r>
      <w:r w:rsidRPr="007760CF">
        <w:rPr>
          <w:rFonts w:ascii="HelloKeyLimelight" w:hAnsi="HelloKeyLimelight"/>
          <w:sz w:val="28"/>
          <w:szCs w:val="28"/>
        </w:rPr>
        <w:t xml:space="preserve">es on the </w:t>
      </w:r>
      <w:proofErr w:type="spellStart"/>
      <w:r w:rsidRPr="007760CF">
        <w:rPr>
          <w:rFonts w:ascii="HelloKeyLimelight" w:hAnsi="HelloKeyLimelight"/>
          <w:sz w:val="28"/>
          <w:szCs w:val="28"/>
        </w:rPr>
        <w:t>iPads</w:t>
      </w:r>
      <w:proofErr w:type="spellEnd"/>
      <w:r w:rsidRPr="007760CF">
        <w:rPr>
          <w:rFonts w:ascii="HelloKeyLimelight" w:hAnsi="HelloKeyLimelight"/>
          <w:sz w:val="28"/>
          <w:szCs w:val="28"/>
        </w:rPr>
        <w:t xml:space="preserve"> as soon as we can!</w:t>
      </w:r>
    </w:p>
    <w:p w:rsidR="00530E13" w:rsidRPr="00F5648E" w:rsidRDefault="00530E13" w:rsidP="00F5648E">
      <w:pPr>
        <w:jc w:val="center"/>
        <w:rPr>
          <w:rFonts w:ascii="HelloKeyLimelight" w:hAnsi="HelloKeyLimelight"/>
          <w:sz w:val="36"/>
          <w:szCs w:val="36"/>
        </w:rPr>
      </w:pPr>
    </w:p>
    <w:tbl>
      <w:tblPr>
        <w:tblW w:w="1017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15"/>
        <w:gridCol w:w="7255"/>
      </w:tblGrid>
      <w:tr w:rsidR="00F5648E" w:rsidRPr="00F5648E" w:rsidTr="00F5648E">
        <w:trPr>
          <w:trHeight w:val="300"/>
        </w:trPr>
        <w:tc>
          <w:tcPr>
            <w:tcW w:w="2915" w:type="dxa"/>
            <w:shd w:val="clear" w:color="auto" w:fill="auto"/>
            <w:noWrap/>
            <w:vAlign w:val="bottom"/>
            <w:hideMark/>
          </w:tcPr>
          <w:p w:rsidR="00F5648E" w:rsidRPr="00354B8E" w:rsidRDefault="00F5648E" w:rsidP="00F5648E">
            <w:pPr>
              <w:jc w:val="center"/>
              <w:rPr>
                <w:rFonts w:ascii="HelloKeyLimelight" w:eastAsia="Times New Roman" w:hAnsi="HelloKeyLimelight" w:cs="Times New Roman"/>
                <w:b/>
                <w:color w:val="000000"/>
                <w:sz w:val="36"/>
                <w:szCs w:val="36"/>
              </w:rPr>
            </w:pPr>
            <w:r w:rsidRPr="00354B8E">
              <w:rPr>
                <w:rFonts w:ascii="HelloKeyLimelight" w:eastAsia="Times New Roman" w:hAnsi="HelloKeyLimelight" w:cs="Times New Roman"/>
                <w:b/>
                <w:color w:val="000000"/>
                <w:sz w:val="36"/>
                <w:szCs w:val="36"/>
              </w:rPr>
              <w:t>App Name</w:t>
            </w:r>
          </w:p>
        </w:tc>
        <w:tc>
          <w:tcPr>
            <w:tcW w:w="7255" w:type="dxa"/>
            <w:shd w:val="clear" w:color="auto" w:fill="auto"/>
            <w:vAlign w:val="bottom"/>
            <w:hideMark/>
          </w:tcPr>
          <w:p w:rsidR="00F5648E" w:rsidRPr="00354B8E" w:rsidRDefault="00F5648E" w:rsidP="00F5648E">
            <w:pPr>
              <w:jc w:val="center"/>
              <w:rPr>
                <w:rFonts w:ascii="HelloKeyLimelight" w:eastAsia="Times New Roman" w:hAnsi="HelloKeyLimelight" w:cs="Times New Roman"/>
                <w:b/>
                <w:color w:val="000000"/>
                <w:sz w:val="36"/>
                <w:szCs w:val="36"/>
              </w:rPr>
            </w:pPr>
            <w:r w:rsidRPr="00354B8E">
              <w:rPr>
                <w:rFonts w:ascii="HelloKeyLimelight" w:eastAsia="Times New Roman" w:hAnsi="HelloKeyLimelight" w:cs="Times New Roman"/>
                <w:b/>
                <w:color w:val="000000"/>
                <w:sz w:val="36"/>
                <w:szCs w:val="36"/>
              </w:rPr>
              <w:t>Short Description</w:t>
            </w:r>
          </w:p>
        </w:tc>
      </w:tr>
      <w:tr w:rsidR="00F5648E" w:rsidRPr="00F5648E" w:rsidTr="00F5648E">
        <w:trPr>
          <w:trHeight w:val="300"/>
        </w:trPr>
        <w:tc>
          <w:tcPr>
            <w:tcW w:w="2915" w:type="dxa"/>
            <w:shd w:val="clear" w:color="auto" w:fill="auto"/>
            <w:noWrap/>
            <w:vAlign w:val="center"/>
            <w:hideMark/>
          </w:tcPr>
          <w:p w:rsidR="00F5648E" w:rsidRPr="00F5648E" w:rsidRDefault="00F5648E" w:rsidP="00F5648E">
            <w:pPr>
              <w:jc w:val="center"/>
              <w:rPr>
                <w:rFonts w:ascii="HelloKeyLimelight" w:eastAsia="Times New Roman" w:hAnsi="HelloKeyLimelight" w:cs="Times New Roman"/>
                <w:color w:val="000000"/>
                <w:sz w:val="32"/>
                <w:szCs w:val="32"/>
              </w:rPr>
            </w:pPr>
            <w:r w:rsidRPr="00F5648E">
              <w:rPr>
                <w:rFonts w:ascii="HelloKeyLimelight" w:eastAsia="Times New Roman" w:hAnsi="HelloKeyLimelight" w:cs="Times New Roman"/>
                <w:color w:val="000000"/>
                <w:sz w:val="32"/>
                <w:szCs w:val="32"/>
              </w:rPr>
              <w:t>Quick HW</w:t>
            </w:r>
          </w:p>
        </w:tc>
        <w:tc>
          <w:tcPr>
            <w:tcW w:w="7255" w:type="dxa"/>
            <w:shd w:val="clear" w:color="auto" w:fill="auto"/>
            <w:vAlign w:val="bottom"/>
            <w:hideMark/>
          </w:tcPr>
          <w:p w:rsidR="00F5648E" w:rsidRPr="00F5648E" w:rsidRDefault="007760CF" w:rsidP="00F5648E">
            <w:pPr>
              <w:jc w:val="center"/>
              <w:rPr>
                <w:rFonts w:ascii="HelloKeyLimelight" w:eastAsia="Times New Roman" w:hAnsi="HelloKeyLimelight" w:cs="Times New Roman"/>
                <w:color w:val="000000"/>
                <w:sz w:val="32"/>
                <w:szCs w:val="32"/>
              </w:rPr>
            </w:pPr>
            <w:r>
              <w:rPr>
                <w:rFonts w:ascii="HelloKeyLimelight" w:eastAsia="Times New Roman" w:hAnsi="HelloKeyLimelight" w:cs="Times New Roman"/>
                <w:color w:val="000000"/>
                <w:sz w:val="32"/>
                <w:szCs w:val="32"/>
              </w:rPr>
              <w:t>H</w:t>
            </w:r>
            <w:r w:rsidR="00F5648E" w:rsidRPr="00F5648E">
              <w:rPr>
                <w:rFonts w:ascii="HelloKeyLimelight" w:eastAsia="Times New Roman" w:hAnsi="HelloKeyLimelight" w:cs="Times New Roman"/>
                <w:color w:val="000000"/>
                <w:sz w:val="32"/>
                <w:szCs w:val="32"/>
              </w:rPr>
              <w:t>omework tracker</w:t>
            </w:r>
          </w:p>
        </w:tc>
      </w:tr>
      <w:tr w:rsidR="00F5648E" w:rsidRPr="00F5648E" w:rsidTr="00F5648E">
        <w:trPr>
          <w:trHeight w:val="300"/>
        </w:trPr>
        <w:tc>
          <w:tcPr>
            <w:tcW w:w="2915" w:type="dxa"/>
            <w:shd w:val="clear" w:color="auto" w:fill="auto"/>
            <w:noWrap/>
            <w:vAlign w:val="center"/>
            <w:hideMark/>
          </w:tcPr>
          <w:p w:rsidR="00F5648E" w:rsidRPr="00F5648E" w:rsidRDefault="00F5648E" w:rsidP="00F5648E">
            <w:pPr>
              <w:jc w:val="center"/>
              <w:rPr>
                <w:rFonts w:ascii="HelloKeyLimelight" w:eastAsia="Times New Roman" w:hAnsi="HelloKeyLimelight" w:cs="Times New Roman"/>
                <w:color w:val="000000"/>
                <w:sz w:val="32"/>
                <w:szCs w:val="32"/>
              </w:rPr>
            </w:pPr>
            <w:proofErr w:type="spellStart"/>
            <w:proofErr w:type="gramStart"/>
            <w:r w:rsidRPr="00F5648E">
              <w:rPr>
                <w:rFonts w:ascii="HelloKeyLimelight" w:eastAsia="Times New Roman" w:hAnsi="HelloKeyLimelight" w:cs="Times New Roman"/>
                <w:color w:val="000000"/>
                <w:sz w:val="32"/>
                <w:szCs w:val="32"/>
              </w:rPr>
              <w:t>eBackpack</w:t>
            </w:r>
            <w:proofErr w:type="spellEnd"/>
            <w:proofErr w:type="gramEnd"/>
          </w:p>
        </w:tc>
        <w:tc>
          <w:tcPr>
            <w:tcW w:w="7255" w:type="dxa"/>
            <w:shd w:val="clear" w:color="auto" w:fill="auto"/>
            <w:vAlign w:val="bottom"/>
            <w:hideMark/>
          </w:tcPr>
          <w:p w:rsidR="00F5648E" w:rsidRPr="00F5648E" w:rsidRDefault="00F5648E" w:rsidP="00F5648E">
            <w:pPr>
              <w:jc w:val="center"/>
              <w:rPr>
                <w:rFonts w:ascii="HelloKeyLimelight" w:eastAsia="Times New Roman" w:hAnsi="HelloKeyLimelight" w:cs="Times New Roman"/>
                <w:color w:val="000000"/>
                <w:sz w:val="32"/>
                <w:szCs w:val="32"/>
              </w:rPr>
            </w:pPr>
            <w:r w:rsidRPr="00F5648E">
              <w:rPr>
                <w:rFonts w:ascii="HelloKeyLimelight" w:eastAsia="Times New Roman" w:hAnsi="HelloKeyLimelight" w:cs="Times New Roman"/>
                <w:color w:val="000000"/>
                <w:sz w:val="32"/>
                <w:szCs w:val="32"/>
              </w:rPr>
              <w:t>Assignment and assessment management and distribution</w:t>
            </w:r>
          </w:p>
        </w:tc>
      </w:tr>
      <w:tr w:rsidR="00F5648E" w:rsidRPr="00F5648E" w:rsidTr="00F5648E">
        <w:trPr>
          <w:trHeight w:val="600"/>
        </w:trPr>
        <w:tc>
          <w:tcPr>
            <w:tcW w:w="2915" w:type="dxa"/>
            <w:shd w:val="clear" w:color="auto" w:fill="auto"/>
            <w:noWrap/>
            <w:vAlign w:val="center"/>
            <w:hideMark/>
          </w:tcPr>
          <w:p w:rsidR="00F5648E" w:rsidRPr="00F5648E" w:rsidRDefault="00F5648E" w:rsidP="00F5648E">
            <w:pPr>
              <w:jc w:val="center"/>
              <w:rPr>
                <w:rFonts w:ascii="HelloKeyLimelight" w:eastAsia="Times New Roman" w:hAnsi="HelloKeyLimelight" w:cs="Times New Roman"/>
                <w:color w:val="000000"/>
                <w:sz w:val="32"/>
                <w:szCs w:val="32"/>
              </w:rPr>
            </w:pPr>
            <w:proofErr w:type="spellStart"/>
            <w:r w:rsidRPr="00F5648E">
              <w:rPr>
                <w:rFonts w:ascii="HelloKeyLimelight" w:eastAsia="Times New Roman" w:hAnsi="HelloKeyLimelight" w:cs="Times New Roman"/>
                <w:color w:val="000000"/>
                <w:sz w:val="32"/>
                <w:szCs w:val="32"/>
              </w:rPr>
              <w:t>Nearpod</w:t>
            </w:r>
            <w:proofErr w:type="spellEnd"/>
          </w:p>
        </w:tc>
        <w:tc>
          <w:tcPr>
            <w:tcW w:w="7255" w:type="dxa"/>
            <w:shd w:val="clear" w:color="auto" w:fill="auto"/>
            <w:vAlign w:val="bottom"/>
            <w:hideMark/>
          </w:tcPr>
          <w:p w:rsidR="00F5648E" w:rsidRPr="00F5648E" w:rsidRDefault="00F5648E" w:rsidP="00F5648E">
            <w:pPr>
              <w:jc w:val="center"/>
              <w:rPr>
                <w:rFonts w:ascii="HelloKeyLimelight" w:eastAsia="Times New Roman" w:hAnsi="HelloKeyLimelight" w:cs="Times New Roman"/>
                <w:color w:val="000000"/>
                <w:sz w:val="32"/>
                <w:szCs w:val="32"/>
              </w:rPr>
            </w:pPr>
            <w:r w:rsidRPr="00F5648E">
              <w:rPr>
                <w:rFonts w:ascii="HelloKeyLimelight" w:eastAsia="Times New Roman" w:hAnsi="HelloKeyLimelight" w:cs="Times New Roman"/>
                <w:color w:val="000000"/>
                <w:sz w:val="32"/>
                <w:szCs w:val="32"/>
              </w:rPr>
              <w:t>Interactive, multimedia slideshows engage students and provide feedback</w:t>
            </w:r>
          </w:p>
        </w:tc>
      </w:tr>
      <w:tr w:rsidR="00F5648E" w:rsidRPr="00F5648E" w:rsidTr="00F5648E">
        <w:trPr>
          <w:trHeight w:val="300"/>
        </w:trPr>
        <w:tc>
          <w:tcPr>
            <w:tcW w:w="2915" w:type="dxa"/>
            <w:shd w:val="clear" w:color="auto" w:fill="auto"/>
            <w:noWrap/>
            <w:vAlign w:val="center"/>
            <w:hideMark/>
          </w:tcPr>
          <w:p w:rsidR="00F5648E" w:rsidRPr="00F5648E" w:rsidRDefault="00F5648E" w:rsidP="00F5648E">
            <w:pPr>
              <w:jc w:val="center"/>
              <w:rPr>
                <w:rFonts w:ascii="HelloKeyLimelight" w:eastAsia="Times New Roman" w:hAnsi="HelloKeyLimelight" w:cs="Times New Roman"/>
                <w:color w:val="000000"/>
                <w:sz w:val="32"/>
                <w:szCs w:val="32"/>
              </w:rPr>
            </w:pPr>
            <w:r w:rsidRPr="00F5648E">
              <w:rPr>
                <w:rFonts w:ascii="HelloKeyLimelight" w:eastAsia="Times New Roman" w:hAnsi="HelloKeyLimelight" w:cs="Times New Roman"/>
                <w:color w:val="000000"/>
                <w:sz w:val="32"/>
                <w:szCs w:val="32"/>
              </w:rPr>
              <w:t>Pic Collage</w:t>
            </w:r>
          </w:p>
        </w:tc>
        <w:tc>
          <w:tcPr>
            <w:tcW w:w="7255" w:type="dxa"/>
            <w:shd w:val="clear" w:color="auto" w:fill="auto"/>
            <w:vAlign w:val="bottom"/>
            <w:hideMark/>
          </w:tcPr>
          <w:p w:rsidR="00F5648E" w:rsidRPr="00F5648E" w:rsidRDefault="00F5648E" w:rsidP="00F5648E">
            <w:pPr>
              <w:jc w:val="center"/>
              <w:rPr>
                <w:rFonts w:ascii="HelloKeyLimelight" w:eastAsia="Times New Roman" w:hAnsi="HelloKeyLimelight" w:cs="Times New Roman"/>
                <w:color w:val="000000"/>
                <w:sz w:val="32"/>
                <w:szCs w:val="32"/>
              </w:rPr>
            </w:pPr>
            <w:proofErr w:type="gramStart"/>
            <w:r w:rsidRPr="00F5648E">
              <w:rPr>
                <w:rFonts w:ascii="HelloKeyLimelight" w:eastAsia="Times New Roman" w:hAnsi="HelloKeyLimelight" w:cs="Times New Roman"/>
                <w:color w:val="000000"/>
                <w:sz w:val="32"/>
                <w:szCs w:val="32"/>
              </w:rPr>
              <w:t>collage</w:t>
            </w:r>
            <w:proofErr w:type="gramEnd"/>
            <w:r w:rsidRPr="00F5648E">
              <w:rPr>
                <w:rFonts w:ascii="HelloKeyLimelight" w:eastAsia="Times New Roman" w:hAnsi="HelloKeyLimelight" w:cs="Times New Roman"/>
                <w:color w:val="000000"/>
                <w:sz w:val="32"/>
                <w:szCs w:val="32"/>
              </w:rPr>
              <w:t xml:space="preserve"> maker can be used in creative ways</w:t>
            </w:r>
          </w:p>
        </w:tc>
      </w:tr>
      <w:tr w:rsidR="00F5648E" w:rsidRPr="00F5648E" w:rsidTr="00F5648E">
        <w:trPr>
          <w:trHeight w:val="300"/>
        </w:trPr>
        <w:tc>
          <w:tcPr>
            <w:tcW w:w="2915" w:type="dxa"/>
            <w:shd w:val="clear" w:color="auto" w:fill="auto"/>
            <w:noWrap/>
            <w:vAlign w:val="center"/>
            <w:hideMark/>
          </w:tcPr>
          <w:p w:rsidR="00F5648E" w:rsidRPr="00F5648E" w:rsidRDefault="00F5648E" w:rsidP="00F5648E">
            <w:pPr>
              <w:jc w:val="center"/>
              <w:rPr>
                <w:rFonts w:ascii="HelloKeyLimelight" w:eastAsia="Times New Roman" w:hAnsi="HelloKeyLimelight" w:cs="Times New Roman"/>
                <w:color w:val="000000"/>
                <w:sz w:val="32"/>
                <w:szCs w:val="32"/>
              </w:rPr>
            </w:pPr>
            <w:proofErr w:type="spellStart"/>
            <w:r w:rsidRPr="00F5648E">
              <w:rPr>
                <w:rFonts w:ascii="HelloKeyLimelight" w:eastAsia="Times New Roman" w:hAnsi="HelloKeyLimelight" w:cs="Times New Roman"/>
                <w:color w:val="000000"/>
                <w:sz w:val="32"/>
                <w:szCs w:val="32"/>
              </w:rPr>
              <w:t>Socrative</w:t>
            </w:r>
            <w:proofErr w:type="spellEnd"/>
          </w:p>
        </w:tc>
        <w:tc>
          <w:tcPr>
            <w:tcW w:w="7255" w:type="dxa"/>
            <w:shd w:val="clear" w:color="auto" w:fill="auto"/>
            <w:vAlign w:val="bottom"/>
            <w:hideMark/>
          </w:tcPr>
          <w:p w:rsidR="00F5648E" w:rsidRPr="00F5648E" w:rsidRDefault="00F5648E" w:rsidP="00F5648E">
            <w:pPr>
              <w:jc w:val="center"/>
              <w:rPr>
                <w:rFonts w:ascii="HelloKeyLimelight" w:eastAsia="Times New Roman" w:hAnsi="HelloKeyLimelight" w:cs="Times New Roman"/>
                <w:color w:val="000000"/>
                <w:sz w:val="32"/>
                <w:szCs w:val="32"/>
              </w:rPr>
            </w:pPr>
            <w:proofErr w:type="gramStart"/>
            <w:r w:rsidRPr="00F5648E">
              <w:rPr>
                <w:rFonts w:ascii="HelloKeyLimelight" w:eastAsia="Times New Roman" w:hAnsi="HelloKeyLimelight" w:cs="Times New Roman"/>
                <w:color w:val="000000"/>
                <w:sz w:val="32"/>
                <w:szCs w:val="32"/>
              </w:rPr>
              <w:t>formative</w:t>
            </w:r>
            <w:proofErr w:type="gramEnd"/>
            <w:r w:rsidRPr="00F5648E">
              <w:rPr>
                <w:rFonts w:ascii="HelloKeyLimelight" w:eastAsia="Times New Roman" w:hAnsi="HelloKeyLimelight" w:cs="Times New Roman"/>
                <w:color w:val="000000"/>
                <w:sz w:val="32"/>
                <w:szCs w:val="32"/>
              </w:rPr>
              <w:t xml:space="preserve"> assessment tool/polling</w:t>
            </w:r>
          </w:p>
        </w:tc>
      </w:tr>
      <w:tr w:rsidR="00F5648E" w:rsidRPr="00F5648E" w:rsidTr="00F5648E">
        <w:trPr>
          <w:trHeight w:val="300"/>
        </w:trPr>
        <w:tc>
          <w:tcPr>
            <w:tcW w:w="2915" w:type="dxa"/>
            <w:shd w:val="clear" w:color="auto" w:fill="auto"/>
            <w:noWrap/>
            <w:vAlign w:val="center"/>
            <w:hideMark/>
          </w:tcPr>
          <w:p w:rsidR="00F5648E" w:rsidRPr="00F5648E" w:rsidRDefault="00F5648E" w:rsidP="00F5648E">
            <w:pPr>
              <w:jc w:val="center"/>
              <w:rPr>
                <w:rFonts w:ascii="HelloKeyLimelight" w:eastAsia="Times New Roman" w:hAnsi="HelloKeyLimelight" w:cs="Times New Roman"/>
                <w:color w:val="000000"/>
                <w:sz w:val="32"/>
                <w:szCs w:val="32"/>
              </w:rPr>
            </w:pPr>
            <w:proofErr w:type="spellStart"/>
            <w:r w:rsidRPr="00F5648E">
              <w:rPr>
                <w:rFonts w:ascii="HelloKeyLimelight" w:eastAsia="Times New Roman" w:hAnsi="HelloKeyLimelight" w:cs="Times New Roman"/>
                <w:color w:val="000000"/>
                <w:sz w:val="32"/>
                <w:szCs w:val="32"/>
              </w:rPr>
              <w:t>Kahoot</w:t>
            </w:r>
            <w:proofErr w:type="spellEnd"/>
          </w:p>
        </w:tc>
        <w:tc>
          <w:tcPr>
            <w:tcW w:w="7255" w:type="dxa"/>
            <w:shd w:val="clear" w:color="auto" w:fill="auto"/>
            <w:vAlign w:val="bottom"/>
            <w:hideMark/>
          </w:tcPr>
          <w:p w:rsidR="00F5648E" w:rsidRPr="00F5648E" w:rsidRDefault="00F5648E" w:rsidP="00F5648E">
            <w:pPr>
              <w:jc w:val="center"/>
              <w:rPr>
                <w:rFonts w:ascii="HelloKeyLimelight" w:eastAsia="Times New Roman" w:hAnsi="HelloKeyLimelight" w:cs="Times New Roman"/>
                <w:color w:val="000000"/>
                <w:sz w:val="32"/>
                <w:szCs w:val="32"/>
              </w:rPr>
            </w:pPr>
            <w:r w:rsidRPr="00F5648E">
              <w:rPr>
                <w:rFonts w:ascii="HelloKeyLimelight" w:eastAsia="Times New Roman" w:hAnsi="HelloKeyLimelight" w:cs="Times New Roman"/>
                <w:color w:val="000000"/>
                <w:sz w:val="32"/>
                <w:szCs w:val="32"/>
              </w:rPr>
              <w:t>Game-like student response tool can spark competitive fun</w:t>
            </w:r>
          </w:p>
        </w:tc>
      </w:tr>
      <w:tr w:rsidR="00F5648E" w:rsidRPr="00F5648E" w:rsidTr="00F5648E">
        <w:trPr>
          <w:trHeight w:val="300"/>
        </w:trPr>
        <w:tc>
          <w:tcPr>
            <w:tcW w:w="2915" w:type="dxa"/>
            <w:shd w:val="clear" w:color="auto" w:fill="auto"/>
            <w:noWrap/>
            <w:vAlign w:val="center"/>
            <w:hideMark/>
          </w:tcPr>
          <w:p w:rsidR="00F5648E" w:rsidRPr="00F5648E" w:rsidRDefault="00F5648E" w:rsidP="00F5648E">
            <w:pPr>
              <w:jc w:val="center"/>
              <w:rPr>
                <w:rFonts w:ascii="HelloKeyLimelight" w:eastAsia="Times New Roman" w:hAnsi="HelloKeyLimelight" w:cs="Times New Roman"/>
                <w:color w:val="000000"/>
                <w:sz w:val="32"/>
                <w:szCs w:val="32"/>
              </w:rPr>
            </w:pPr>
            <w:proofErr w:type="spellStart"/>
            <w:r w:rsidRPr="00F5648E">
              <w:rPr>
                <w:rFonts w:ascii="HelloKeyLimelight" w:eastAsia="Times New Roman" w:hAnsi="HelloKeyLimelight" w:cs="Times New Roman"/>
                <w:color w:val="000000"/>
                <w:sz w:val="32"/>
                <w:szCs w:val="32"/>
              </w:rPr>
              <w:t>Quizlet</w:t>
            </w:r>
            <w:proofErr w:type="spellEnd"/>
          </w:p>
        </w:tc>
        <w:tc>
          <w:tcPr>
            <w:tcW w:w="7255" w:type="dxa"/>
            <w:shd w:val="clear" w:color="auto" w:fill="auto"/>
            <w:vAlign w:val="bottom"/>
            <w:hideMark/>
          </w:tcPr>
          <w:p w:rsidR="00F5648E" w:rsidRPr="00F5648E" w:rsidRDefault="00F5648E" w:rsidP="00F5648E">
            <w:pPr>
              <w:jc w:val="center"/>
              <w:rPr>
                <w:rFonts w:ascii="HelloKeyLimelight" w:eastAsia="Times New Roman" w:hAnsi="HelloKeyLimelight" w:cs="Times New Roman"/>
                <w:color w:val="000000"/>
                <w:sz w:val="32"/>
                <w:szCs w:val="32"/>
              </w:rPr>
            </w:pPr>
            <w:r w:rsidRPr="00F5648E">
              <w:rPr>
                <w:rFonts w:ascii="HelloKeyLimelight" w:eastAsia="Times New Roman" w:hAnsi="HelloKeyLimelight" w:cs="Times New Roman"/>
                <w:color w:val="000000"/>
                <w:sz w:val="32"/>
                <w:szCs w:val="32"/>
              </w:rPr>
              <w:t>Create and study virtual flashcards on any subject</w:t>
            </w:r>
          </w:p>
        </w:tc>
      </w:tr>
      <w:tr w:rsidR="00F5648E" w:rsidRPr="00F5648E" w:rsidTr="00F5648E">
        <w:trPr>
          <w:trHeight w:val="300"/>
        </w:trPr>
        <w:tc>
          <w:tcPr>
            <w:tcW w:w="2915" w:type="dxa"/>
            <w:shd w:val="clear" w:color="auto" w:fill="auto"/>
            <w:noWrap/>
            <w:vAlign w:val="center"/>
            <w:hideMark/>
          </w:tcPr>
          <w:p w:rsidR="00F5648E" w:rsidRPr="00F5648E" w:rsidRDefault="00F5648E" w:rsidP="00F5648E">
            <w:pPr>
              <w:jc w:val="center"/>
              <w:rPr>
                <w:rFonts w:ascii="HelloKeyLimelight" w:eastAsia="Times New Roman" w:hAnsi="HelloKeyLimelight" w:cs="Times New Roman"/>
                <w:color w:val="000000"/>
                <w:sz w:val="32"/>
                <w:szCs w:val="32"/>
              </w:rPr>
            </w:pPr>
            <w:proofErr w:type="spellStart"/>
            <w:r w:rsidRPr="00F5648E">
              <w:rPr>
                <w:rFonts w:ascii="HelloKeyLimelight" w:eastAsia="Times New Roman" w:hAnsi="HelloKeyLimelight" w:cs="Times New Roman"/>
                <w:color w:val="000000"/>
                <w:sz w:val="32"/>
                <w:szCs w:val="32"/>
              </w:rPr>
              <w:t>ShowMe</w:t>
            </w:r>
            <w:proofErr w:type="spellEnd"/>
          </w:p>
        </w:tc>
        <w:tc>
          <w:tcPr>
            <w:tcW w:w="7255" w:type="dxa"/>
            <w:shd w:val="clear" w:color="auto" w:fill="auto"/>
            <w:vAlign w:val="bottom"/>
            <w:hideMark/>
          </w:tcPr>
          <w:p w:rsidR="00F5648E" w:rsidRPr="00F5648E" w:rsidRDefault="007760CF" w:rsidP="00F5648E">
            <w:pPr>
              <w:jc w:val="center"/>
              <w:rPr>
                <w:rFonts w:ascii="HelloKeyLimelight" w:eastAsia="Times New Roman" w:hAnsi="HelloKeyLimelight" w:cs="Times New Roman"/>
                <w:color w:val="000000"/>
                <w:sz w:val="32"/>
                <w:szCs w:val="32"/>
              </w:rPr>
            </w:pPr>
            <w:r>
              <w:rPr>
                <w:rFonts w:ascii="HelloKeyLimelight" w:eastAsia="Times New Roman" w:hAnsi="HelloKeyLimelight" w:cs="Times New Roman"/>
                <w:color w:val="000000"/>
                <w:sz w:val="32"/>
                <w:szCs w:val="32"/>
              </w:rPr>
              <w:t>D</w:t>
            </w:r>
            <w:r w:rsidR="00F5648E" w:rsidRPr="00F5648E">
              <w:rPr>
                <w:rFonts w:ascii="HelloKeyLimelight" w:eastAsia="Times New Roman" w:hAnsi="HelloKeyLimelight" w:cs="Times New Roman"/>
                <w:color w:val="000000"/>
                <w:sz w:val="32"/>
                <w:szCs w:val="32"/>
              </w:rPr>
              <w:t>igital whiteboards that can be shared</w:t>
            </w:r>
          </w:p>
        </w:tc>
      </w:tr>
      <w:tr w:rsidR="00F5648E" w:rsidRPr="00F5648E" w:rsidTr="00F5648E">
        <w:trPr>
          <w:trHeight w:val="300"/>
        </w:trPr>
        <w:tc>
          <w:tcPr>
            <w:tcW w:w="2915" w:type="dxa"/>
            <w:shd w:val="clear" w:color="auto" w:fill="auto"/>
            <w:noWrap/>
            <w:vAlign w:val="center"/>
            <w:hideMark/>
          </w:tcPr>
          <w:p w:rsidR="00F5648E" w:rsidRPr="00F5648E" w:rsidRDefault="00F5648E" w:rsidP="00F5648E">
            <w:pPr>
              <w:jc w:val="center"/>
              <w:rPr>
                <w:rFonts w:ascii="HelloKeyLimelight" w:eastAsia="Times New Roman" w:hAnsi="HelloKeyLimelight" w:cs="Times New Roman"/>
                <w:color w:val="000000"/>
                <w:sz w:val="32"/>
                <w:szCs w:val="32"/>
              </w:rPr>
            </w:pPr>
            <w:r w:rsidRPr="00F5648E">
              <w:rPr>
                <w:rFonts w:ascii="HelloKeyLimelight" w:eastAsia="Times New Roman" w:hAnsi="HelloKeyLimelight" w:cs="Times New Roman"/>
                <w:color w:val="000000"/>
                <w:sz w:val="32"/>
                <w:szCs w:val="32"/>
              </w:rPr>
              <w:t>Spelling City</w:t>
            </w:r>
          </w:p>
        </w:tc>
        <w:tc>
          <w:tcPr>
            <w:tcW w:w="7255" w:type="dxa"/>
            <w:shd w:val="clear" w:color="auto" w:fill="auto"/>
            <w:vAlign w:val="bottom"/>
            <w:hideMark/>
          </w:tcPr>
          <w:p w:rsidR="00F5648E" w:rsidRPr="00F5648E" w:rsidRDefault="00F5648E" w:rsidP="00F5648E">
            <w:pPr>
              <w:jc w:val="center"/>
              <w:rPr>
                <w:rFonts w:ascii="HelloKeyLimelight" w:eastAsia="Times New Roman" w:hAnsi="HelloKeyLimelight" w:cs="Times New Roman"/>
                <w:color w:val="000000"/>
                <w:sz w:val="32"/>
                <w:szCs w:val="32"/>
              </w:rPr>
            </w:pPr>
            <w:r w:rsidRPr="00F5648E">
              <w:rPr>
                <w:rFonts w:ascii="HelloKeyLimelight" w:eastAsia="Times New Roman" w:hAnsi="HelloKeyLimelight" w:cs="Times New Roman"/>
                <w:color w:val="000000"/>
                <w:sz w:val="32"/>
                <w:szCs w:val="32"/>
              </w:rPr>
              <w:t>Charm kids with custom spelling games certain to engage</w:t>
            </w:r>
          </w:p>
        </w:tc>
      </w:tr>
      <w:tr w:rsidR="00F5648E" w:rsidRPr="00F5648E" w:rsidTr="00F5648E">
        <w:trPr>
          <w:trHeight w:val="300"/>
        </w:trPr>
        <w:tc>
          <w:tcPr>
            <w:tcW w:w="2915" w:type="dxa"/>
            <w:shd w:val="clear" w:color="auto" w:fill="auto"/>
            <w:noWrap/>
            <w:vAlign w:val="center"/>
            <w:hideMark/>
          </w:tcPr>
          <w:p w:rsidR="00F5648E" w:rsidRPr="00F5648E" w:rsidRDefault="00F5648E" w:rsidP="00F5648E">
            <w:pPr>
              <w:jc w:val="center"/>
              <w:rPr>
                <w:rFonts w:ascii="HelloKeyLimelight" w:eastAsia="Times New Roman" w:hAnsi="HelloKeyLimelight" w:cs="Times New Roman"/>
                <w:color w:val="000000"/>
                <w:sz w:val="32"/>
                <w:szCs w:val="32"/>
              </w:rPr>
            </w:pPr>
            <w:r w:rsidRPr="00F5648E">
              <w:rPr>
                <w:rFonts w:ascii="HelloKeyLimelight" w:eastAsia="Times New Roman" w:hAnsi="HelloKeyLimelight" w:cs="Times New Roman"/>
                <w:color w:val="000000"/>
                <w:sz w:val="32"/>
                <w:szCs w:val="32"/>
              </w:rPr>
              <w:t>Prodigy</w:t>
            </w:r>
          </w:p>
        </w:tc>
        <w:tc>
          <w:tcPr>
            <w:tcW w:w="7255" w:type="dxa"/>
            <w:shd w:val="clear" w:color="auto" w:fill="auto"/>
            <w:vAlign w:val="bottom"/>
            <w:hideMark/>
          </w:tcPr>
          <w:p w:rsidR="00F5648E" w:rsidRPr="00F5648E" w:rsidRDefault="00F5648E" w:rsidP="00F5648E">
            <w:pPr>
              <w:jc w:val="center"/>
              <w:rPr>
                <w:rFonts w:ascii="HelloKeyLimelight" w:eastAsia="Times New Roman" w:hAnsi="HelloKeyLimelight" w:cs="Times New Roman"/>
                <w:color w:val="000000"/>
                <w:sz w:val="32"/>
                <w:szCs w:val="32"/>
              </w:rPr>
            </w:pPr>
            <w:r w:rsidRPr="00F5648E">
              <w:rPr>
                <w:rFonts w:ascii="HelloKeyLimelight" w:eastAsia="Times New Roman" w:hAnsi="HelloKeyLimelight" w:cs="Times New Roman"/>
                <w:color w:val="000000"/>
                <w:sz w:val="32"/>
                <w:szCs w:val="32"/>
              </w:rPr>
              <w:t>Adaptive math practice wrapped in roleplaying adventure</w:t>
            </w:r>
          </w:p>
        </w:tc>
      </w:tr>
      <w:tr w:rsidR="00F5648E" w:rsidRPr="00F5648E" w:rsidTr="00F5648E">
        <w:trPr>
          <w:trHeight w:val="600"/>
        </w:trPr>
        <w:tc>
          <w:tcPr>
            <w:tcW w:w="2915" w:type="dxa"/>
            <w:shd w:val="clear" w:color="auto" w:fill="auto"/>
            <w:noWrap/>
            <w:vAlign w:val="center"/>
            <w:hideMark/>
          </w:tcPr>
          <w:p w:rsidR="00F5648E" w:rsidRPr="00F5648E" w:rsidRDefault="00F5648E" w:rsidP="00F5648E">
            <w:pPr>
              <w:jc w:val="center"/>
              <w:rPr>
                <w:rFonts w:ascii="HelloKeyLimelight" w:eastAsia="Times New Roman" w:hAnsi="HelloKeyLimelight" w:cs="Times New Roman"/>
                <w:color w:val="000000"/>
                <w:sz w:val="32"/>
                <w:szCs w:val="32"/>
              </w:rPr>
            </w:pPr>
            <w:r w:rsidRPr="00F5648E">
              <w:rPr>
                <w:rFonts w:ascii="HelloKeyLimelight" w:eastAsia="Times New Roman" w:hAnsi="HelloKeyLimelight" w:cs="Times New Roman"/>
                <w:color w:val="000000"/>
                <w:sz w:val="32"/>
                <w:szCs w:val="32"/>
              </w:rPr>
              <w:t>IXL</w:t>
            </w:r>
          </w:p>
        </w:tc>
        <w:tc>
          <w:tcPr>
            <w:tcW w:w="7255" w:type="dxa"/>
            <w:shd w:val="clear" w:color="auto" w:fill="auto"/>
            <w:vAlign w:val="bottom"/>
            <w:hideMark/>
          </w:tcPr>
          <w:p w:rsidR="00F5648E" w:rsidRPr="00F5648E" w:rsidRDefault="00F5648E" w:rsidP="00F5648E">
            <w:pPr>
              <w:jc w:val="center"/>
              <w:rPr>
                <w:rFonts w:ascii="HelloKeyLimelight" w:eastAsia="Times New Roman" w:hAnsi="HelloKeyLimelight" w:cs="Times New Roman"/>
                <w:color w:val="000000"/>
                <w:sz w:val="32"/>
                <w:szCs w:val="32"/>
              </w:rPr>
            </w:pPr>
            <w:r w:rsidRPr="00F5648E">
              <w:rPr>
                <w:rFonts w:ascii="HelloKeyLimelight" w:eastAsia="Times New Roman" w:hAnsi="HelloKeyLimelight" w:cs="Times New Roman"/>
                <w:color w:val="000000"/>
                <w:sz w:val="32"/>
                <w:szCs w:val="32"/>
              </w:rPr>
              <w:t>Standards-aligned worksheets help kids develop wide-ranging skills</w:t>
            </w:r>
          </w:p>
        </w:tc>
      </w:tr>
      <w:tr w:rsidR="00F5648E" w:rsidRPr="00F5648E" w:rsidTr="00F5648E">
        <w:trPr>
          <w:trHeight w:val="600"/>
        </w:trPr>
        <w:tc>
          <w:tcPr>
            <w:tcW w:w="2915" w:type="dxa"/>
            <w:shd w:val="clear" w:color="auto" w:fill="auto"/>
            <w:noWrap/>
            <w:vAlign w:val="center"/>
            <w:hideMark/>
          </w:tcPr>
          <w:p w:rsidR="00F5648E" w:rsidRPr="00F5648E" w:rsidRDefault="00F5648E" w:rsidP="00F5648E">
            <w:pPr>
              <w:jc w:val="center"/>
              <w:rPr>
                <w:rFonts w:ascii="HelloKeyLimelight" w:eastAsia="Times New Roman" w:hAnsi="HelloKeyLimelight" w:cs="Times New Roman"/>
                <w:color w:val="000000"/>
                <w:sz w:val="32"/>
                <w:szCs w:val="32"/>
              </w:rPr>
            </w:pPr>
            <w:proofErr w:type="spellStart"/>
            <w:r w:rsidRPr="00F5648E">
              <w:rPr>
                <w:rFonts w:ascii="HelloKeyLimelight" w:eastAsia="Times New Roman" w:hAnsi="HelloKeyLimelight" w:cs="Times New Roman"/>
                <w:color w:val="000000"/>
                <w:sz w:val="32"/>
                <w:szCs w:val="32"/>
              </w:rPr>
              <w:t>BrainRush</w:t>
            </w:r>
            <w:proofErr w:type="spellEnd"/>
          </w:p>
        </w:tc>
        <w:tc>
          <w:tcPr>
            <w:tcW w:w="7255" w:type="dxa"/>
            <w:shd w:val="clear" w:color="auto" w:fill="auto"/>
            <w:vAlign w:val="bottom"/>
            <w:hideMark/>
          </w:tcPr>
          <w:p w:rsidR="00F5648E" w:rsidRPr="00F5648E" w:rsidRDefault="00F5648E" w:rsidP="00F5648E">
            <w:pPr>
              <w:jc w:val="center"/>
              <w:rPr>
                <w:rFonts w:ascii="HelloKeyLimelight" w:eastAsia="Times New Roman" w:hAnsi="HelloKeyLimelight" w:cs="Times New Roman"/>
                <w:color w:val="000000"/>
                <w:sz w:val="32"/>
                <w:szCs w:val="32"/>
              </w:rPr>
            </w:pPr>
            <w:r w:rsidRPr="00F5648E">
              <w:rPr>
                <w:rFonts w:ascii="HelloKeyLimelight" w:eastAsia="Times New Roman" w:hAnsi="HelloKeyLimelight" w:cs="Times New Roman"/>
                <w:color w:val="000000"/>
                <w:sz w:val="32"/>
                <w:szCs w:val="32"/>
              </w:rPr>
              <w:t>Library of quiz games are responsive; use one or create your own</w:t>
            </w:r>
          </w:p>
        </w:tc>
      </w:tr>
      <w:tr w:rsidR="00F5648E" w:rsidRPr="00F5648E" w:rsidTr="00F5648E">
        <w:trPr>
          <w:trHeight w:val="300"/>
        </w:trPr>
        <w:tc>
          <w:tcPr>
            <w:tcW w:w="2915" w:type="dxa"/>
            <w:shd w:val="clear" w:color="auto" w:fill="auto"/>
            <w:noWrap/>
            <w:vAlign w:val="center"/>
            <w:hideMark/>
          </w:tcPr>
          <w:p w:rsidR="00F5648E" w:rsidRPr="00F5648E" w:rsidRDefault="00F5648E" w:rsidP="00F5648E">
            <w:pPr>
              <w:jc w:val="center"/>
              <w:rPr>
                <w:rFonts w:ascii="HelloKeyLimelight" w:eastAsia="Times New Roman" w:hAnsi="HelloKeyLimelight" w:cs="Times New Roman"/>
                <w:color w:val="000000"/>
                <w:sz w:val="32"/>
                <w:szCs w:val="32"/>
              </w:rPr>
            </w:pPr>
            <w:r w:rsidRPr="00F5648E">
              <w:rPr>
                <w:rFonts w:ascii="HelloKeyLimelight" w:eastAsia="Times New Roman" w:hAnsi="HelloKeyLimelight" w:cs="Times New Roman"/>
                <w:color w:val="000000"/>
                <w:sz w:val="32"/>
                <w:szCs w:val="32"/>
              </w:rPr>
              <w:t>Number Pieces</w:t>
            </w:r>
          </w:p>
        </w:tc>
        <w:tc>
          <w:tcPr>
            <w:tcW w:w="7255" w:type="dxa"/>
            <w:shd w:val="clear" w:color="auto" w:fill="auto"/>
            <w:vAlign w:val="bottom"/>
            <w:hideMark/>
          </w:tcPr>
          <w:p w:rsidR="00F5648E" w:rsidRPr="00F5648E" w:rsidRDefault="007760CF" w:rsidP="00F5648E">
            <w:pPr>
              <w:jc w:val="center"/>
              <w:rPr>
                <w:rFonts w:ascii="HelloKeyLimelight" w:eastAsia="Times New Roman" w:hAnsi="HelloKeyLimelight" w:cs="Times New Roman"/>
                <w:color w:val="000000"/>
                <w:sz w:val="32"/>
                <w:szCs w:val="32"/>
              </w:rPr>
            </w:pPr>
            <w:r>
              <w:rPr>
                <w:rFonts w:ascii="HelloKeyLimelight" w:eastAsia="Times New Roman" w:hAnsi="HelloKeyLimelight" w:cs="Times New Roman"/>
                <w:color w:val="000000"/>
                <w:sz w:val="32"/>
                <w:szCs w:val="32"/>
              </w:rPr>
              <w:t>H</w:t>
            </w:r>
            <w:r w:rsidR="00F5648E" w:rsidRPr="00F5648E">
              <w:rPr>
                <w:rFonts w:ascii="HelloKeyLimelight" w:eastAsia="Times New Roman" w:hAnsi="HelloKeyLimelight" w:cs="Times New Roman"/>
                <w:color w:val="000000"/>
                <w:sz w:val="32"/>
                <w:szCs w:val="32"/>
              </w:rPr>
              <w:t>elps students understand place value</w:t>
            </w:r>
          </w:p>
        </w:tc>
      </w:tr>
      <w:tr w:rsidR="00F5648E" w:rsidRPr="00F5648E" w:rsidTr="00F5648E">
        <w:trPr>
          <w:trHeight w:val="600"/>
        </w:trPr>
        <w:tc>
          <w:tcPr>
            <w:tcW w:w="2915" w:type="dxa"/>
            <w:shd w:val="clear" w:color="auto" w:fill="auto"/>
            <w:noWrap/>
            <w:vAlign w:val="center"/>
            <w:hideMark/>
          </w:tcPr>
          <w:p w:rsidR="00F5648E" w:rsidRPr="00F5648E" w:rsidRDefault="00F5648E" w:rsidP="00F5648E">
            <w:pPr>
              <w:jc w:val="center"/>
              <w:rPr>
                <w:rFonts w:ascii="HelloKeyLimelight" w:eastAsia="Times New Roman" w:hAnsi="HelloKeyLimelight" w:cs="Times New Roman"/>
                <w:color w:val="000000"/>
                <w:sz w:val="32"/>
                <w:szCs w:val="32"/>
              </w:rPr>
            </w:pPr>
            <w:proofErr w:type="spellStart"/>
            <w:r w:rsidRPr="00F5648E">
              <w:rPr>
                <w:rFonts w:ascii="HelloKeyLimelight" w:eastAsia="Times New Roman" w:hAnsi="HelloKeyLimelight" w:cs="Times New Roman"/>
                <w:color w:val="000000"/>
                <w:sz w:val="32"/>
                <w:szCs w:val="32"/>
              </w:rPr>
              <w:t>SumDog</w:t>
            </w:r>
            <w:proofErr w:type="spellEnd"/>
          </w:p>
        </w:tc>
        <w:tc>
          <w:tcPr>
            <w:tcW w:w="7255" w:type="dxa"/>
            <w:shd w:val="clear" w:color="auto" w:fill="auto"/>
            <w:vAlign w:val="bottom"/>
            <w:hideMark/>
          </w:tcPr>
          <w:p w:rsidR="00F5648E" w:rsidRPr="00F5648E" w:rsidRDefault="00F5648E" w:rsidP="00F5648E">
            <w:pPr>
              <w:jc w:val="center"/>
              <w:rPr>
                <w:rFonts w:ascii="HelloKeyLimelight" w:eastAsia="Times New Roman" w:hAnsi="HelloKeyLimelight" w:cs="Times New Roman"/>
                <w:color w:val="000000"/>
                <w:sz w:val="32"/>
                <w:szCs w:val="32"/>
              </w:rPr>
            </w:pPr>
            <w:r w:rsidRPr="00F5648E">
              <w:rPr>
                <w:rFonts w:ascii="HelloKeyLimelight" w:eastAsia="Times New Roman" w:hAnsi="HelloKeyLimelight" w:cs="Times New Roman"/>
                <w:color w:val="000000"/>
                <w:sz w:val="32"/>
                <w:szCs w:val="32"/>
              </w:rPr>
              <w:t xml:space="preserve">Let </w:t>
            </w:r>
            <w:proofErr w:type="spellStart"/>
            <w:r w:rsidRPr="00F5648E">
              <w:rPr>
                <w:rFonts w:ascii="HelloKeyLimelight" w:eastAsia="Times New Roman" w:hAnsi="HelloKeyLimelight" w:cs="Times New Roman"/>
                <w:color w:val="000000"/>
                <w:sz w:val="32"/>
                <w:szCs w:val="32"/>
              </w:rPr>
              <w:t>Sumdog</w:t>
            </w:r>
            <w:proofErr w:type="spellEnd"/>
            <w:r w:rsidRPr="00F5648E">
              <w:rPr>
                <w:rFonts w:ascii="HelloKeyLimelight" w:eastAsia="Times New Roman" w:hAnsi="HelloKeyLimelight" w:cs="Times New Roman"/>
                <w:color w:val="000000"/>
                <w:sz w:val="32"/>
                <w:szCs w:val="32"/>
              </w:rPr>
              <w:t xml:space="preserve"> be your guide through adaptive, straightforward math games</w:t>
            </w:r>
          </w:p>
        </w:tc>
      </w:tr>
      <w:tr w:rsidR="00F5648E" w:rsidRPr="00F5648E" w:rsidTr="00F5648E">
        <w:trPr>
          <w:trHeight w:val="300"/>
        </w:trPr>
        <w:tc>
          <w:tcPr>
            <w:tcW w:w="2915" w:type="dxa"/>
            <w:shd w:val="clear" w:color="auto" w:fill="auto"/>
            <w:noWrap/>
            <w:vAlign w:val="center"/>
            <w:hideMark/>
          </w:tcPr>
          <w:p w:rsidR="00F5648E" w:rsidRPr="00F5648E" w:rsidRDefault="00F5648E" w:rsidP="00F5648E">
            <w:pPr>
              <w:jc w:val="center"/>
              <w:rPr>
                <w:rFonts w:ascii="HelloKeyLimelight" w:eastAsia="Times New Roman" w:hAnsi="HelloKeyLimelight" w:cs="Times New Roman"/>
                <w:color w:val="000000"/>
                <w:sz w:val="32"/>
                <w:szCs w:val="32"/>
              </w:rPr>
            </w:pPr>
            <w:proofErr w:type="spellStart"/>
            <w:r w:rsidRPr="00F5648E">
              <w:rPr>
                <w:rFonts w:ascii="HelloKeyLimelight" w:eastAsia="Times New Roman" w:hAnsi="HelloKeyLimelight" w:cs="Times New Roman"/>
                <w:color w:val="000000"/>
                <w:sz w:val="32"/>
                <w:szCs w:val="32"/>
              </w:rPr>
              <w:t>Aurasma</w:t>
            </w:r>
            <w:proofErr w:type="spellEnd"/>
          </w:p>
        </w:tc>
        <w:tc>
          <w:tcPr>
            <w:tcW w:w="7255" w:type="dxa"/>
            <w:shd w:val="clear" w:color="auto" w:fill="auto"/>
            <w:vAlign w:val="bottom"/>
            <w:hideMark/>
          </w:tcPr>
          <w:p w:rsidR="00F5648E" w:rsidRPr="00F5648E" w:rsidRDefault="00F5648E" w:rsidP="00F5648E">
            <w:pPr>
              <w:jc w:val="center"/>
              <w:rPr>
                <w:rFonts w:ascii="HelloKeyLimelight" w:eastAsia="Times New Roman" w:hAnsi="HelloKeyLimelight" w:cs="Times New Roman"/>
                <w:color w:val="000000"/>
                <w:sz w:val="32"/>
                <w:szCs w:val="32"/>
              </w:rPr>
            </w:pPr>
            <w:r w:rsidRPr="00F5648E">
              <w:rPr>
                <w:rFonts w:ascii="HelloKeyLimelight" w:eastAsia="Times New Roman" w:hAnsi="HelloKeyLimelight" w:cs="Times New Roman"/>
                <w:color w:val="000000"/>
                <w:sz w:val="32"/>
                <w:szCs w:val="32"/>
              </w:rPr>
              <w:t>Create augmented reality with innovative tools</w:t>
            </w:r>
          </w:p>
        </w:tc>
      </w:tr>
      <w:tr w:rsidR="00F5648E" w:rsidRPr="00F5648E" w:rsidTr="00F5648E">
        <w:trPr>
          <w:trHeight w:val="300"/>
        </w:trPr>
        <w:tc>
          <w:tcPr>
            <w:tcW w:w="2915" w:type="dxa"/>
            <w:shd w:val="clear" w:color="auto" w:fill="auto"/>
            <w:noWrap/>
            <w:vAlign w:val="center"/>
            <w:hideMark/>
          </w:tcPr>
          <w:p w:rsidR="00F5648E" w:rsidRPr="00F5648E" w:rsidRDefault="00F5648E" w:rsidP="00F5648E">
            <w:pPr>
              <w:jc w:val="center"/>
              <w:rPr>
                <w:rFonts w:ascii="HelloKeyLimelight" w:eastAsia="Times New Roman" w:hAnsi="HelloKeyLimelight" w:cs="Times New Roman"/>
                <w:color w:val="000000"/>
                <w:sz w:val="32"/>
                <w:szCs w:val="32"/>
              </w:rPr>
            </w:pPr>
            <w:r w:rsidRPr="00F5648E">
              <w:rPr>
                <w:rFonts w:ascii="HelloKeyLimelight" w:eastAsia="Times New Roman" w:hAnsi="HelloKeyLimelight" w:cs="Times New Roman"/>
                <w:color w:val="000000"/>
                <w:sz w:val="32"/>
                <w:szCs w:val="32"/>
              </w:rPr>
              <w:t>QR Reader</w:t>
            </w:r>
          </w:p>
        </w:tc>
        <w:tc>
          <w:tcPr>
            <w:tcW w:w="7255" w:type="dxa"/>
            <w:shd w:val="clear" w:color="auto" w:fill="auto"/>
            <w:vAlign w:val="bottom"/>
            <w:hideMark/>
          </w:tcPr>
          <w:p w:rsidR="00F5648E" w:rsidRPr="00F5648E" w:rsidRDefault="007760CF" w:rsidP="00F5648E">
            <w:pPr>
              <w:jc w:val="center"/>
              <w:rPr>
                <w:rFonts w:ascii="HelloKeyLimelight" w:eastAsia="Times New Roman" w:hAnsi="HelloKeyLimelight" w:cs="Times New Roman"/>
                <w:color w:val="000000"/>
                <w:sz w:val="32"/>
                <w:szCs w:val="32"/>
              </w:rPr>
            </w:pPr>
            <w:r>
              <w:rPr>
                <w:rFonts w:ascii="HelloKeyLimelight" w:eastAsia="Times New Roman" w:hAnsi="HelloKeyLimelight" w:cs="Times New Roman"/>
                <w:color w:val="000000"/>
                <w:sz w:val="32"/>
                <w:szCs w:val="32"/>
              </w:rPr>
              <w:t>Scans QR codes</w:t>
            </w:r>
          </w:p>
        </w:tc>
      </w:tr>
      <w:tr w:rsidR="00F5648E" w:rsidRPr="00F5648E" w:rsidTr="00F5648E">
        <w:trPr>
          <w:trHeight w:val="300"/>
        </w:trPr>
        <w:tc>
          <w:tcPr>
            <w:tcW w:w="2915" w:type="dxa"/>
            <w:shd w:val="clear" w:color="auto" w:fill="auto"/>
            <w:noWrap/>
            <w:vAlign w:val="center"/>
            <w:hideMark/>
          </w:tcPr>
          <w:p w:rsidR="00F5648E" w:rsidRPr="00F5648E" w:rsidRDefault="00F5648E" w:rsidP="00F5648E">
            <w:pPr>
              <w:jc w:val="center"/>
              <w:rPr>
                <w:rFonts w:ascii="HelloKeyLimelight" w:eastAsia="Times New Roman" w:hAnsi="HelloKeyLimelight" w:cs="Times New Roman"/>
                <w:color w:val="000000"/>
                <w:sz w:val="32"/>
                <w:szCs w:val="32"/>
              </w:rPr>
            </w:pPr>
            <w:proofErr w:type="spellStart"/>
            <w:r w:rsidRPr="00F5648E">
              <w:rPr>
                <w:rFonts w:ascii="HelloKeyLimelight" w:eastAsia="Times New Roman" w:hAnsi="HelloKeyLimelight" w:cs="Times New Roman"/>
                <w:color w:val="000000"/>
                <w:sz w:val="32"/>
                <w:szCs w:val="32"/>
              </w:rPr>
              <w:t>CCQuest</w:t>
            </w:r>
            <w:proofErr w:type="spellEnd"/>
          </w:p>
        </w:tc>
        <w:tc>
          <w:tcPr>
            <w:tcW w:w="7255" w:type="dxa"/>
            <w:shd w:val="clear" w:color="auto" w:fill="auto"/>
            <w:vAlign w:val="bottom"/>
            <w:hideMark/>
          </w:tcPr>
          <w:p w:rsidR="00F5648E" w:rsidRPr="00F5648E" w:rsidRDefault="007760CF" w:rsidP="00F5648E">
            <w:pPr>
              <w:jc w:val="center"/>
              <w:rPr>
                <w:rFonts w:ascii="HelloKeyLimelight" w:eastAsia="Times New Roman" w:hAnsi="HelloKeyLimelight" w:cs="Times New Roman"/>
                <w:color w:val="000000"/>
                <w:sz w:val="32"/>
                <w:szCs w:val="32"/>
              </w:rPr>
            </w:pPr>
            <w:r>
              <w:rPr>
                <w:rFonts w:ascii="HelloKeyLimelight" w:eastAsia="Times New Roman" w:hAnsi="HelloKeyLimelight" w:cs="Times New Roman"/>
                <w:color w:val="000000"/>
                <w:sz w:val="32"/>
                <w:szCs w:val="32"/>
              </w:rPr>
              <w:t>C</w:t>
            </w:r>
            <w:r w:rsidR="00F5648E" w:rsidRPr="00F5648E">
              <w:rPr>
                <w:rFonts w:ascii="HelloKeyLimelight" w:eastAsia="Times New Roman" w:hAnsi="HelloKeyLimelight" w:cs="Times New Roman"/>
                <w:color w:val="000000"/>
                <w:sz w:val="32"/>
                <w:szCs w:val="32"/>
              </w:rPr>
              <w:t>ommon core math and ELA quizzes</w:t>
            </w:r>
          </w:p>
        </w:tc>
      </w:tr>
      <w:tr w:rsidR="00F5648E" w:rsidRPr="00F5648E" w:rsidTr="00F5648E">
        <w:trPr>
          <w:trHeight w:val="300"/>
        </w:trPr>
        <w:tc>
          <w:tcPr>
            <w:tcW w:w="2915" w:type="dxa"/>
            <w:shd w:val="clear" w:color="auto" w:fill="auto"/>
            <w:noWrap/>
            <w:vAlign w:val="center"/>
            <w:hideMark/>
          </w:tcPr>
          <w:p w:rsidR="00F5648E" w:rsidRPr="00F5648E" w:rsidRDefault="00F5648E" w:rsidP="00F5648E">
            <w:pPr>
              <w:jc w:val="center"/>
              <w:rPr>
                <w:rFonts w:ascii="HelloKeyLimelight" w:eastAsia="Times New Roman" w:hAnsi="HelloKeyLimelight" w:cs="Times New Roman"/>
                <w:color w:val="000000"/>
                <w:sz w:val="32"/>
                <w:szCs w:val="32"/>
              </w:rPr>
            </w:pPr>
            <w:proofErr w:type="spellStart"/>
            <w:r w:rsidRPr="00F5648E">
              <w:rPr>
                <w:rFonts w:ascii="HelloKeyLimelight" w:eastAsia="Times New Roman" w:hAnsi="HelloKeyLimelight" w:cs="Times New Roman"/>
                <w:color w:val="000000"/>
                <w:sz w:val="32"/>
                <w:szCs w:val="32"/>
              </w:rPr>
              <w:t>Doceri</w:t>
            </w:r>
            <w:proofErr w:type="spellEnd"/>
          </w:p>
        </w:tc>
        <w:tc>
          <w:tcPr>
            <w:tcW w:w="7255" w:type="dxa"/>
            <w:shd w:val="clear" w:color="auto" w:fill="auto"/>
            <w:vAlign w:val="bottom"/>
            <w:hideMark/>
          </w:tcPr>
          <w:p w:rsidR="00F5648E" w:rsidRPr="00F5648E" w:rsidRDefault="00F5648E" w:rsidP="00F5648E">
            <w:pPr>
              <w:jc w:val="center"/>
              <w:rPr>
                <w:rFonts w:ascii="HelloKeyLimelight" w:eastAsia="Times New Roman" w:hAnsi="HelloKeyLimelight" w:cs="Times New Roman"/>
                <w:color w:val="000000"/>
                <w:sz w:val="32"/>
                <w:szCs w:val="32"/>
              </w:rPr>
            </w:pPr>
            <w:r w:rsidRPr="00F5648E">
              <w:rPr>
                <w:rFonts w:ascii="HelloKeyLimelight" w:eastAsia="Times New Roman" w:hAnsi="HelloKeyLimelight" w:cs="Times New Roman"/>
                <w:color w:val="000000"/>
                <w:sz w:val="32"/>
                <w:szCs w:val="32"/>
              </w:rPr>
              <w:t>Teachers, students can spice up presentations</w:t>
            </w:r>
          </w:p>
        </w:tc>
      </w:tr>
    </w:tbl>
    <w:p w:rsidR="00530E13" w:rsidRDefault="00530E13" w:rsidP="00530E13">
      <w:pPr>
        <w:rPr>
          <w:sz w:val="32"/>
          <w:szCs w:val="32"/>
        </w:rPr>
      </w:pPr>
    </w:p>
    <w:p w:rsidR="007760CF" w:rsidRPr="007760CF" w:rsidRDefault="007760CF" w:rsidP="007760CF">
      <w:pPr>
        <w:jc w:val="center"/>
        <w:rPr>
          <w:rFonts w:ascii="HelloKeyLimelight" w:hAnsi="HelloKeyLimelight"/>
          <w:sz w:val="32"/>
          <w:szCs w:val="32"/>
        </w:rPr>
      </w:pPr>
      <w:r w:rsidRPr="007760CF">
        <w:rPr>
          <w:rFonts w:ascii="HelloKeyLimelight" w:hAnsi="HelloKeyLimelight"/>
          <w:sz w:val="32"/>
          <w:szCs w:val="32"/>
        </w:rPr>
        <w:t>Thank you!</w:t>
      </w:r>
    </w:p>
    <w:sectPr w:rsidR="007760CF" w:rsidRPr="007760CF" w:rsidSect="00F5648E">
      <w:pgSz w:w="12240" w:h="15840"/>
      <w:pgMar w:top="45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loKeyLimelight">
    <w:altName w:val="Courier New"/>
    <w:charset w:val="00"/>
    <w:family w:val="auto"/>
    <w:pitch w:val="variable"/>
    <w:sig w:usb0="80000003" w:usb1="0001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13"/>
    <w:rsid w:val="00354B8E"/>
    <w:rsid w:val="00390A69"/>
    <w:rsid w:val="00530E13"/>
    <w:rsid w:val="007760CF"/>
    <w:rsid w:val="008979AE"/>
    <w:rsid w:val="008D6A33"/>
    <w:rsid w:val="00B05CDA"/>
    <w:rsid w:val="00C74EE4"/>
    <w:rsid w:val="00E97D2E"/>
    <w:rsid w:val="00F5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60C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0C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60C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0C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3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15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1061</Characters>
  <Application>Microsoft Macintosh Word</Application>
  <DocSecurity>4</DocSecurity>
  <Lines>8</Lines>
  <Paragraphs>2</Paragraphs>
  <ScaleCrop>false</ScaleCrop>
  <Company>Elizabeth Forward School District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 admin</dc:creator>
  <cp:keywords/>
  <dc:description/>
  <cp:lastModifiedBy>Larissa Leuenberger</cp:lastModifiedBy>
  <cp:revision>2</cp:revision>
  <cp:lastPrinted>2015-09-03T23:51:00Z</cp:lastPrinted>
  <dcterms:created xsi:type="dcterms:W3CDTF">2015-09-04T12:22:00Z</dcterms:created>
  <dcterms:modified xsi:type="dcterms:W3CDTF">2015-09-04T12:22:00Z</dcterms:modified>
</cp:coreProperties>
</file>